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【越美越南】 直飞河内·吉婆岛·下龙湾·河内6日游行程单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HBXZ-11736909700G4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去程:QW6193                  返程:QW6194</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轻松行程深度体验，随心随性多元化度假旅行，打造最为纯净的旅游环境，成全您的游玩享受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河内接机
                <w:br/>
              </w:t>
            </w:r>
          </w:p>
          <w:p>
            <w:pPr>
              <w:pStyle w:val="indent"/>
            </w:pPr>
            <w:r>
              <w:rPr>
                <w:rFonts w:ascii="微软雅黑" w:hAnsi="微软雅黑" w:eastAsia="微软雅黑" w:cs="微软雅黑"/>
                <w:color w:val="000000"/>
                <w:sz w:val="20"/>
                <w:szCs w:val="20"/>
              </w:rPr>
              <w:t xml:space="preserve">
                河内接机（参考时间：14点抵达），越南首都，素有“千年文物之都”美誉的城市——【河
                <w:br/>
                内】，下午前往河内最繁华、最热闹的中心湖——“还剑湖”、游河内旧城的老商业区、被誉为“三十六条古街”的桃横街。三十六行街位于还剑湖北边的老城区，是河内主要的商业街。在以前，每条街基本只卖同一行业品种的商品，所以叫做“行街”。整个街区繁荣又原始，时尚又古旧，有很多特色的工艺品店，也有一些当地艺术家的工作室。游客可以自费乘坐别有特色的三轮车游览古街。乘坐三轮车逛三十六行街是游客的首选，一是为了节约时间，二是为了防止迷路。一个团队的游客若都搭乘三轮车，长长的一溜车队也是一道景观。沿街商铺杂七杂八，商品货色价廉物美，古老建筑各有风格。
                <w:br/>
                  晚餐后入住酒店。
                <w:br/>
                交通：飞机
                <w:br/>
                景点：还剑湖，三十六条古街
                <w:br/>
                购物点：
                <w:br/>
                自费项：见底部
                <w:br/>
                到达城市：河内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晚餐：越南鸡丝粉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河内-下龙-吉婆岛
                <w:br/>
              </w:t>
            </w:r>
          </w:p>
          <w:p>
            <w:pPr>
              <w:pStyle w:val="indent"/>
            </w:pPr>
            <w:r>
              <w:rPr>
                <w:rFonts w:ascii="微软雅黑" w:hAnsi="微软雅黑" w:eastAsia="微软雅黑" w:cs="微软雅黑"/>
                <w:color w:val="000000"/>
                <w:sz w:val="20"/>
                <w:szCs w:val="20"/>
              </w:rPr>
              <w:t xml:space="preserve">
                早餐后，参观越南首都河内的心脏【巴亭广场】，巴亭广场是河内人民集会和节日活动的场所；
                <w:br/>
                  【胡志明陵】（9-11月为保养期及每周一、周五，不对外开放）；
                <w:br/>
                  【主席府】主席府是一橦极漂亮的法国式建筑，在法属期间，曾是法驻印度支那总督居住和办公的地方；【胡志明故居】胡志明故居是一座简陋的吊脚楼，典型的农家屋宅，掩映在庄严宏伟的主席府后面。故居花园则是幽静典雅，还种植着有趣而罕见的菩萨树，它的根部会往上长，形成一尊尊天然雕像；
                <w:br/>
                  【独柱寺】独柱寺是越南独具一格的古迹之一，因建在灵沼池中一根大石柱上而得名。（巴-独  游览时间约2-3小时）车游西湖（越南西湖（有的史书上又称金牛湖），是河内的著名胜景，为河内第一大湖，素有“河内第一风景区”之称）最为耀眼的中国驻越南大使馆、 【军事博物馆】馆内展示的是以越南近代战争为基点的军事历史，尤其全方位展示了越战中北越军队和美军使用过的小型喷火器、炸弹、战斗机等武器。（游览时间约30分钟），后适时乘车返回下龙，抵达后入住酒店休息。
                <w:br/>
                   随后乘车前往海防乘船前往【吉婆岛】，吉婆岛的鱼露闻名全国，岛上有石灰岩喀斯特地区，热带石灰岩森林，珊瑚礁，红树林和海草床，泻湖，沙滩，洞穴，和柳树沼泽森林，海域盛产墨鱼。海虾、鲍鱼、海参、鱿鱼、沙丁鱼、俄清等。岛上群山起伏，地势险要，海岸曲圻，形成许多深水港湾。这些港湾不仅构成了壮丽的天然风景，在海滨石山之间，有不少天然海滨浴场，是人们欢乐的天堂。抵后车往度假区小镇，晚餐后入住酒店。
                <w:br/>
                交通：旅游车
                <w:br/>
                景点：巴亭广场，胡志明陵，主席府，胡志明故居，独柱寺，越南西湖，中国驻越南大使馆，军事博物馆，吉婆岛
                <w:br/>
                购物点：
                <w:br/>
                自费项：见底部
                <w:br/>
                到达城市：吉婆国家公园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吉婆岛酒店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吉婆岛-下龙湾
                <w:br/>
              </w:t>
            </w:r>
          </w:p>
          <w:p>
            <w:pPr>
              <w:pStyle w:val="indent"/>
            </w:pPr>
            <w:r>
              <w:rPr>
                <w:rFonts w:ascii="微软雅黑" w:hAnsi="微软雅黑" w:eastAsia="微软雅黑" w:cs="微软雅黑"/>
                <w:color w:val="000000"/>
                <w:sz w:val="20"/>
                <w:szCs w:val="20"/>
              </w:rPr>
              <w:t xml:space="preserve">
                早起观日出，吹着海风踱步海滩，任由海浪扑打着脚丫，品味海滩拾贝、沙滩弄潮的乐趣。沐浴晨光，静静地享受这份宁静与舒适。吉婆岛的白沙海滩（Cat Co Beaches）分别被命名为吉婆岛1号、吉婆岛2号和吉婆岛3号海滩。其中吉婆岛2号海滩最清静也最吸引人。可以租乘大帆船出海游，不仅能看到越南渔民原生态的生活状态：建在海水上的房子！！（电影《印度支那》的后半部就是在这里取景拍摄的）还可以换了窄皮划在海湾里尽情游戈。岛上有很多出租摩托车可以租乘摩托车环岛，穿过田野，经过海景，远处是森林大山，近处是渔民码头。吹着海风，逍遥自在。逛吉婆【特色农贸市场】下午乘车往下龙市，晚上入住酒店，自由活动。
                <w:br/>
                交通：旅游车
                <w:br/>
                景点：吉婆岛，下龙湾
                <w:br/>
                购物点：
                <w:br/>
                自费项：见底部
                <w:br/>
                到达城市：下龙湾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午餐：中式围桌     晚餐：越南特色牛肉火锅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下龙湾
                <w:br/>
              </w:t>
            </w:r>
          </w:p>
          <w:p>
            <w:pPr>
              <w:pStyle w:val="indent"/>
            </w:pPr>
            <w:r>
              <w:rPr>
                <w:rFonts w:ascii="微软雅黑" w:hAnsi="微软雅黑" w:eastAsia="微软雅黑" w:cs="微软雅黑"/>
                <w:color w:val="000000"/>
                <w:sz w:val="20"/>
                <w:szCs w:val="20"/>
              </w:rPr>
              <w:t xml:space="preserve">
                早餐后，乘车前往下龙湾岛屿“巡州岛”,车览巡州岛度假区及海岸风光，抵达巡州岛码头乘坐越南特色游船出海，船高两层，可上二楼甲板自由欣赏大自然的鬼斧神工，漫游世界八大奇迹之一的——【下龙湾】，近距离触摸这一令人心旷神怡的世界自然遗产（在1500多平方公里的海面上、耸立着3600多座大小不一、千姿百态的喀斯特地貌的山石、下龙湾以其“海美、山幽、洞奇”三绝而享誉天下）。
                <w:br/>
                  可自费游览下龙湾的精华景点之一【迷宫仙境】（游船穿梭在一座座由伸出海面的锯齿状石灰岩柱向在迷宫中航行），随着游船观赏一座座的独立仙岩：大拇山、青蛙山、天鹅山等千姿百态的山石引入眼帘，乘坐【快艇】前往月亮湖洞口，一路感受乘风破浪的酣畅淋漓，后换乘小木船进入洞内，月亮湖是一个360度皆为垂直绝壁的封闭海湾，空灵幽闭。悬崖峭壁之上，随处可见调皮可爱的海猴子，在山间，湖边纵情嬉戏，湖水清澈见底，水平如镜，从上面俯瞰圆如满月，所以称为【月亮湖】，也是电影【007—明日帝国】的拍摄取景地。
                <w:br/>
                  午餐安排于船上进行，品尝越南渔民红木船特色餐。下龙湾亦有小渔船如影相随，也可自行购买海鲜交由船家加工，享受专属于自己的海鲜大餐（费用自理），把酒临风，在海天一色之间大快朵颐。随后自费前往越南最浪漫、最漂亮的岛屿【天堂岛】，天堂岛是下龙湾唯一有沙滩的岛屿，金黄色的沙滩，蔚蓝色的海水,仿佛置身世外桃源一般，登上天堂岛，领略“会当凌绝顶，一览众山小”的感觉，环顾四周，如同进入蓬莱仙境。返回码头下船，告别上帝赐于越南最好的礼物——下龙湾。（游览时间约4小时）。
                <w:br/>
                  特别声明：如因越南雨季台风季节，地接社可在不减少景点的情况下，调整游客的参观顺序，使游客可以参观到下龙湾海上桂林，如果天气原因未能参观下龙湾及天堂岛的，则替换为陆上景点。
                <w:br/>
                交通：旅游车
                <w:br/>
                景点：巡州岛，下龙湾，迷宫仙境，月亮湖，天堂岛
                <w:br/>
                购物点：
                <w:br/>
                自费项：见底部
                <w:br/>
                到达城市：下龙湾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午餐：特色船餐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下龙-广宁博物馆-水上桂林栈道
                <w:br/>
              </w:t>
            </w:r>
          </w:p>
          <w:p>
            <w:pPr>
              <w:pStyle w:val="indent"/>
            </w:pPr>
            <w:r>
              <w:rPr>
                <w:rFonts w:ascii="微软雅黑" w:hAnsi="微软雅黑" w:eastAsia="微软雅黑" w:cs="微软雅黑"/>
                <w:color w:val="000000"/>
                <w:sz w:val="20"/>
                <w:szCs w:val="20"/>
              </w:rPr>
              <w:t xml:space="preserve">
                早餐后，参观【珠宝展览馆】，后前往【广宁博物馆】 , 这里被认为是下龙的骄微，有独特的建筑，犹如一颗神秘的黑珍珠，光 从外面看就让游人赞叹不已， 这里还包含了矿区的许多精神价值和有意义的文化信息；后前往【水上桂林栈道】 , 可以沿着栈道， 欣赏水上桂林美景；适时入住酒店。
                <w:br/>
                交通：旅游车
                <w:br/>
                景点：珠宝展览馆，广宁博物馆，水上桂林栈道
                <w:br/>
                购物点：
                <w:br/>
                自费项：见底部
                <w:br/>
                到达城市：下龙湾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午餐：特色簸箕宴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下龙-河内送机
                <w:br/>
              </w:t>
            </w:r>
          </w:p>
          <w:p>
            <w:pPr>
              <w:pStyle w:val="indent"/>
            </w:pPr>
            <w:r>
              <w:rPr>
                <w:rFonts w:ascii="微软雅黑" w:hAnsi="微软雅黑" w:eastAsia="微软雅黑" w:cs="微软雅黑"/>
                <w:color w:val="000000"/>
                <w:sz w:val="20"/>
                <w:szCs w:val="20"/>
              </w:rPr>
              <w:t xml:space="preserve">
                早餐后，适时乘车往河内，送机（参考时间：15点左右起飞），回到温暖的家，结束愉快的旅程！
                <w:br/>
                【今日温馨提示】：
                <w:br/>
                  旅程中请将贵重物品保管好，离开酒店前检查随身物品，切勿遗漏。
                <w:br/>
                交通：飞机
                <w:br/>
                景点：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1、机票：宜昌-河内往返机票经济舱，含机建燃油；
                <w:br/>
                2、酒店：越南全程入住当地四酒店（如团队出现单男单女，领队有权安排分房或加床，如客人需用单间，需另补房差）；
                <w:br/>
                3、用餐：5早8正（其中4正升级越南特色餐） 八菜一汤，十人一桌 （正餐餐标30元/人，早餐为酒店早）（不够人数按比例上菜）
                <w:br/>
                4、景点：所列第一门票 
                <w:br/>
                5、用车：国内段空调旅游车和越南段空调旅游车 
                <w:br/>
                6、导游：优秀的中国领队和越南地接导游
                <w:br/>
                7、保险：旅行社责任险；
                <w:br/>
                特别声明：行程中所有赠送景点/旅游项目，如为游客主动放弃游览或因天气原因造成无法游览的费用不退。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1、杂费580元/人，报名随团费上交；
                <w:br/>
                2、不含越南段司导小费（小费10元/天/人），越南现付导游；
                <w:br/>
                3、不含全程单房差
                <w:br/>
                4、个人旅游意外险（强烈建议自购）、出境意外险。
                <w:br/>
                5、行程之外自费项目及私人所产生的一切费用等（离团必须签署旅行社相关免责申明书）。
                <w:br/>
                6、旅游者因违约、自身过错、自由活动期间内行为或自身疾病引起的人身和财产损失。
                <w:br/>
                7、其他未约定的费用（如不可抗力因素所产生的额外费用等）。
                <w:br/>
                备注：因客人自身原因无法参加，未产生的费用一律不退。全段景点已使用特惠套票，导游证、学生证、
                <w:br/>
                老年证、军官证、记者证等证件不予退费，如因客人原因中途离团或不参加其中的景点，不予退费。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沉香馆</w:t>
            </w:r>
          </w:p>
        </w:tc>
        <w:tc>
          <w:tcPr/>
          <w:p>
            <w:pPr>
              <w:pStyle w:val="indent"/>
            </w:pPr>
            <w:r>
              <w:rPr>
                <w:rFonts w:ascii="微软雅黑" w:hAnsi="微软雅黑" w:eastAsia="微软雅黑" w:cs="微软雅黑"/>
                <w:color w:val="000000"/>
                <w:sz w:val="20"/>
                <w:szCs w:val="20"/>
              </w:rPr>
              <w:t xml:space="preserve">主营：沉香手串，镯子，摆件等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红宝石馆</w:t>
            </w:r>
          </w:p>
        </w:tc>
        <w:tc>
          <w:tcPr/>
          <w:p>
            <w:pPr>
              <w:pStyle w:val="indent"/>
            </w:pPr>
            <w:r>
              <w:rPr>
                <w:rFonts w:ascii="微软雅黑" w:hAnsi="微软雅黑" w:eastAsia="微软雅黑" w:cs="微软雅黑"/>
                <w:color w:val="000000"/>
                <w:sz w:val="20"/>
                <w:szCs w:val="20"/>
              </w:rPr>
              <w:t xml:space="preserve">主营：珠宝饰品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翡翠馆</w:t>
            </w:r>
          </w:p>
        </w:tc>
        <w:tc>
          <w:tcPr/>
          <w:p>
            <w:pPr>
              <w:pStyle w:val="indent"/>
            </w:pPr>
            <w:r>
              <w:rPr>
                <w:rFonts w:ascii="微软雅黑" w:hAnsi="微软雅黑" w:eastAsia="微软雅黑" w:cs="微软雅黑"/>
                <w:color w:val="000000"/>
                <w:sz w:val="20"/>
                <w:szCs w:val="20"/>
              </w:rPr>
              <w:t xml:space="preserve">主营：翡翠产品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安宫馆</w:t>
            </w:r>
          </w:p>
        </w:tc>
        <w:tc>
          <w:tcPr/>
          <w:p>
            <w:pPr>
              <w:pStyle w:val="indent"/>
            </w:pPr>
            <w:r>
              <w:rPr>
                <w:rFonts w:ascii="微软雅黑" w:hAnsi="微软雅黑" w:eastAsia="微软雅黑" w:cs="微软雅黑"/>
                <w:color w:val="000000"/>
                <w:sz w:val="20"/>
                <w:szCs w:val="20"/>
              </w:rPr>
              <w:t xml:space="preserve">主营：安宫</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w:t>
            </w:r>
          </w:p>
        </w:tc>
        <w:tc>
          <w:tcPr/>
          <w:p>
            <w:pPr>
              <w:pStyle w:val="indent"/>
            </w:pPr>
            <w:r>
              <w:rPr>
                <w:rFonts w:ascii="微软雅黑" w:hAnsi="微软雅黑" w:eastAsia="微软雅黑" w:cs="微软雅黑"/>
                <w:color w:val="000000"/>
                <w:sz w:val="20"/>
                <w:szCs w:val="20"/>
              </w:rPr>
              <w:t xml:space="preserve">景区内商场/土特产超市不计在购物店内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下龙湾天堂岛+游船+快艇+月亮湖</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¥ 480.00</w:t>
            </w:r>
          </w:p>
        </w:tc>
      </w:tr>
      <w:tr>
        <w:trPr/>
        <w:tc>
          <w:tcPr/>
          <w:p>
            <w:pPr>
              <w:pStyle w:val="indent"/>
            </w:pPr>
            <w:r>
              <w:rPr>
                <w:rFonts w:ascii="微软雅黑" w:hAnsi="微软雅黑" w:eastAsia="微软雅黑" w:cs="微软雅黑"/>
                <w:color w:val="000000"/>
                <w:sz w:val="20"/>
                <w:szCs w:val="20"/>
              </w:rPr>
              <w:t xml:space="preserve">河内三轮车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一、1、因天气原因（如台风、雷暴）、自然灾害、政治原因等不可抗力因素造成航班延误、取消、推迟或者行程更改，旅行社应协助旅游者处理相关事务，费用由旅游者承担，具体条款可以参照旅游合同附件。
                <w:br/>
                2、行程中房间以安排双人间为准，若出现单男单女，我社有权采取拆夫妻或加床处理，若客人要求开单间，需补交单房差。需用大床房，请报名时提出，具体用房视当地情况决定。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5、65岁以上客人请自备健康证明及免责协议，75岁以上客人暂不接待。
                <w:br/>
                6、如果客人未按合同走完行程，提前离团，我社将收取相应离团费。
                <w:br/>
                7、越南当地旅游餐厅跟国内餐厅稍有区别，根据餐桌大小一般可分为6-8人一桌，具体以实际安排为准；
                <w:br/>
                8、由于早餐费用与房费不可拆分，若由于客人自身原因或不可抗力因素导致不用早餐的，无早餐费退还；
                <w:br/>
                9、行程所列的景点首道门票及当地旅游观光巴士；均只含景点首道大门票，不含景点第二门票及其他消费。
                <w:br/>
                ·国内段领队服务、越南当地中文导游服务 ；
                <w:br/>
                ·国内段旅游空调车，越南段旅游空调（确保每人一正座）；
                <w:br/>
                备注：行程内所有赠送景点/旅游项目，如为游客主动放弃游览或因天气原因造成无法游览的费用不退。
                <w:br/>
                <w:br/>
                二、请参团游客务必随身携带身份证原件、护照原件、小孩无身份证带上户口本原件和3*4的白底彩色相片2张，如果有港澳台和外籍客人请带好回乡证、台胞证和2次以上进出中国（大陆）的签证，相片建议客人去口岸照，越南要求的规格和中国不一样，以免浪费钱，口岸现照30元/人;如因客人自身原因导致拒签，由客人承担由此产生的损失费，包括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旅行社无关，不便之处敬请谅解。
                <w:br/>
                此行程为散客拼团行程，如本行程人数较少我们会和其它相似行程的客人拼团，拼团后行程中出现差异的地方，导游或领队会各自安排不同行程内容的客人游玩或自由活动，如客人临时决定要一起游玩，需签字同意；签字同意后的文件作为合
                <w:br/>
                同的附件，具有合同同等的法律效应。
                <w:br/>
                <w:br/>
                越南旅游须知：
                <w:br/>
                (1)越南货币单位为越南盾，越南币按汇率约为3000盾兑换1元人民币，由于当地货币汇率不稳定，具体汇率以实际兑换汇率为准；游客根据自己需要可与越南导游兑换少量越南盾，一般来说在下龙旅游区人民币也是流通的。中国公民出境每人携带人民币不能超过20000元。未经检疫的动、植物不能出入境；
                <w:br/>
                (2）中国政府规定严禁中国公民在境外参与赌博与朝觐。遵守我国出入境纪律，严格执行整团出境，整团入境。
                <w:br/>
                越南北部为亚热带季风气候，冬天气温10—20°C，夏天气温28—36°C，越北气温较广西南部地区上浮动2度左右；因此衣着以轻便、凉爽、舒适的衣着为主，晚间天气较凉，可穿长袖衣。
                <w:br/>
                (3)越南目前公路多是二级路，车程限速40—60KM/小时。由于车程较长，因此沿途一般会安排1—2个休息点供游客上洗手间方便和途中休息，由于当地洗手间需要穿过商店，此类商店非旅行社安排行程之内购物店，如游客在商店中购买东西跟旅行社无关，敬请知晓。
                <w:br/>
                (4) 因地区经济发展差异，越南的当地三星级酒店相对于国内广西城市中同等级酒店一稍差个等级，敬请客人谅解！请客人入住后检查下酒店设施，如有问题马上跟领队反映以便及时处理；另外越南当地三星酒店无三人间，如拼不上房请游客自补房差。
                <w:br/>
                (5)越南境内使用电压为220伏特，插头以三脚方插及两脚扁插为主；由于越南目前基础设施建设均未臻完善，电力供应不足，用电高峰期间时有停电困扰，虽现阶段各酒店一般都自备有发电机自行发电但也常不足，敬请谅解！
                <w:br/>
                (6)越南时间比中国北京时间慢一小时；另行程里的时间仅供参考具体以当时游览时间为准；
                <w:br/>
                (7)晚间离开酒店外出时或自由活动期间, 要告知导游或领队。游客应当选择自身能够控制风险的范围内活动并且结伴而行注意安全，避免单独到僻静地方，遵守当地法律法规。离开酒店请带上酒店名片，以备迷路时使用。
                <w:br/>
                (8)出外期间，尽量少带贵重物品。护照、钱财应寄存在酒店的保险箱内或随身携带，请勿放在房内或存放在旅行大巴士上。 
                <w:br/>
                (9)参加旅行团是集体活动应遵守集合时间，配合领队和导游的工作，请勿擅自离队，否则责任自负。在越南旅游期间勿谈政治，中国政府严禁中国游客在境外参与赌博和一切违反犯罪活动；
                <w:br/>
                (10)在参观河内胡志明陵墓时，出于对先人以及国家领袖尊重的要求，请注意着装。男士裤子、女士裙子需长过膝盖，方能入内，勿戴帽及墨镜、照相机、摄影机、手机入内。
                <w:br/>
                (11) 胡志明陵每年9月-12月上旬为保养期，每周一、周五、越南特殊节假日以及下午，均不对外开放；主席府（含胡志明故居、高脚屋）与博物馆逢周一和周五下午不对外开放；升龙皇城逢周一不开放。
                <w:br/>
                (12)越南人对3这个数字比较敏感，去景点拍照时，忌讳三人合影，不能用打火机连续给三个人点烟，当地人认为不吉利。另外在越南是忌讳用手随意触摸别人的头部，包括小孩。
                <w:br/>
                (13)前往越南可携带移动电话，如开通国际长途，并可使用。您也可以在口岸或越南当地购买越南GSM移动电话卡（如：Vinaphone、Mobifone、Viettel）可打长途电话或上网，具体资费可咨询越南当地导游。
                <w:br/>
                (14)境外拨国内：００＋８６＋电话号码；国际区号：越南代码：0084+（无零）区号+电话号码；中国驻越南大使馆：（使馆总机）0084-4-38453736，（24小时值班手机）：0084-903441338
                <w:br/>
                (15)越南有付小费习惯，可给予酒店的服务人员每次约5000-10000盾，如放在房间床头、行李小费、泰山岛独木舟等。
                <w:br/>
                (16) 未经检疫的动、植物和水果不能携带出入境，大件越南红木工艺品等不能携带入境；
                <w:br/>
                (17) 边境地区毒品以及走私严重，进出口岸海关期间不要替陌生人看管东西或携带东西出入境，以免带来不必要的麻烦。
                <w:br/>
                (18) 因人力不可抗拒因素（如战争、交通事故、自然灾害、政府行为）产生的费用由客人自理。
                <w:br/>
                (19) 赠送项目如因客人自愿放弃或因天气、政策性闭馆、设备检查、场地征用、临时停演、单位包场等不可抗因素或当天游览时间紧张导致不能赠送的，无费用退还；
                <w:br/>
                (20) 因为游客最了解自身的身体情况，如孕妇、心脏病患者、高龄者、幼龄者等或不适宜剧烈运动之疾病患者，不适合参加水上项目或不适合游客个人体质之其他剧烈、刺激性的活动。如游客隐瞒个人疾病或坚持参加任何水上活动（如：快艇），而引发意外发生，则游客本身必须自行承担一切责任和后果。
                <w:br/>
                (21) 本线路价格为团队行程综合旅游报价，持有任何优惠证件的游客均不再享受景区门票的优惠政策。
                <w:br/>
                (22)出入境过关时间视当天口岸人流情况而定，平日约40-90分钟左右，请耐心等待。
                <w:br/>
                旅游争议：
                <w:br/>
                (1)旅行社在不减少行程及景点的条件下（全团签字同意），可自行适当调整行程及景点游览顺序；
                <w:br/>
                (2)因人力不可抗拒因素造成团队滞留等情况而因此产生的费用由客人自理，我社可协助解决；
                <w:br/>
                (3)游客在当地如有不满意之处，请立即告知我社以及中国领队，所有问题在当地处理；为了保证我们的服务质量同时也为了保障旅游者的利益，请您认真填写当地（特别是越南）导游所发的旅游反馈表，一旦出现旅游质量问题，我社将依据反馈表进行裁定！
                <w:br/>
                注意事项：
                <w:br/>
                ①旅游者在旅游期间，应当遵守社会公共秩序和社会公德，尊重当地的风俗习惯、文化传统和宗教信仰，爱护旅游资源，保护生态环境，遵守旅游文明行为规范。
                <w:br/>
                ②在旅游活动中或者在解决纠纷时，不得损害当地居民的合法权益，不得干扰他人的旅游活动，不得损害旅游经营者和旅游从业人员的合法权益.
                <w:br/>
                ③旅游者在旅游途中如国家政府对重大突发事件暂时限制旅游活动的措施以及有关部门、机构或者旅游经营者采取的安全防范和应急处理措施，应予以配合。旅游者违反和不配合的，依法承担相应的法律责任。
                <w:br/>
                <w:br/>
                                               游客个人健康信息及游客承诺函
                <w:br/>
                游客姓名：                    性别：           年龄：          
                <w:br/>
                身份证（护照）号：                          ，电话：                  。
                <w:br/>
                紧急情况时的联系电话：               联系人：            与游客关系：            ；
                <w:br/>
                游客准备参加我社（                   ）组织的                         团，出行时间为：        年    月    日。
                <w:br/>
                    尽管我们对行程进行了周全、细致的安排，但仍然担心您的身体健康状况受旅途影响。因此，我们希望对你的身体健康状况进行一定的了解，希望您如实告知，我们承诺会对此信息进行保密。
                <w:br/>
                一、您是否患有下列疾病（若有请在对应病名上打√并说明程度及症状）
                <w:br/>
                   高血压 、 高血脂 、 高血糖 、 冠心病 、 动脉硬化 、 心脏病 、 哮喘病 、 老年痴呆 、 精神病 、 癌症。
                <w:br/>
                说明：                                                                                
                <w:br/>
                二、是否有以上未例举的并且可能会影响到旅游的疾病？
                <w:br/>
                <w:br/>
                三、若游客有以上一种或几种疾病，建议游客出行前进行健康体检，并征求医生意见，是否适合本次旅游行程。（是否体检：       ）
                <w:br/>
                四、游客由于自身健康原因或参加不适合自身条件的旅游活动造成人身、财产损失的，由游客本人及家属自行承担；若由此给旅行社带来损失的，由游客和家属对旅行社进行赔偿。
                <w:br/>
                五、在旅游过程中，本人放弃禁止高龄人群参加的相应景点或相应活动权利：若因本人坚持参加所产生的全部后果均由本人承担。
                <w:br/>
                六、旅行社代办的意外伤害险不包括自身已患有的急性病和慢性病急性发作，且80周岁以上保险公司不予承保。我已年满（     ）岁，自愿前往参加旅行，如因自身原因发生意外，后果自己承担。建议客人自行购买旅游意外保险。
                <w:br/>
                七、旅行社代办的意外伤害险赔付只能按照保险公司规定理赔范围和额度进行赔付，超出部份由游客自己承担。
                <w:br/>
                八、在旅游过程中，如果本人由于身体不适或其他原因导致不能继续完成行程，需要贵社协助提前返程、就医等情况发生，本人承担全部责任及发生的全部费用。
                <w:br/>
                九、本人已就此承诺告知了直系亲属并得到他们的同意。
                <w:br/>
                本人以及直系亲属已充分了解旅游的风险，自愿参加。本人已对健康状况进行了如实告知，本告知书第一、第二项是本人亲自如实填写。本人对本告知书第三至第九项内容，以及本次旅游行程中可能存在的地域差异会产生的不良反应和旅途辛劳程度，贵社工作人员已充分告知本人及本人直系亲属，本人以及本人家属已充分理解并自愿承诺：若发生纠纷，以本承诺函为准。
                <w:br/>
                特此承诺！           
                <w:br/>
                       游客签字：                                                     年   月   日
                <w:br/>
                <w:br/>
                游客声明：
                <w:br/>
                 本人已详细阅读以上行程内容与接待标准，同意并遵守旅行社的调整与安排，并以此为合同副本。
                <w:br/>
                <w:br/>
                客人签名：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根据新旅游法规定旅行社须出团前并在行程上文字告知客人旅游目的地一些生活生理上的主要注意事项并针对做出提醒：越南是一个比较特殊的国家，路上不设有公共厕所，即使有也是开放式的；为保证客人的隐私，我们会安排一些小型的超市及干净的休息站给大家上厕所；路上的厕所店和休息站以及芒街过关休息等证的店（芒街：东方商城、和平、越南TRANG LY海洋产品展示馆、越免商城；芒街到下龙路上：558服务区、109服务区、蓝风服务区；下龙到河内路上有：ABC、77或东兴盛世国际商店）不算购物店，我们不保证厕所店、休息站和休息店货品的真假，只是给大家找个干净凉爽的地方上厕所或等待导游办证休息的地方；在下龙如果时间允许导游可能会建议您去乳胶或珠宝店参观，您可以坚决拒绝不参加；车购（指越南因当地旅游惯例，旅游团师傅会委托导游在车上介绍和销售一些土特产等购物产品）如果您选择参加和购买纯属您个人自愿行为和旅行社无任何关系；所有在厕所店、休息站和休息店以及导游建议您参观的购物店和车购商品产生的一切责任和后果由客人自行承担，旅行社不承担任何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1.行程团队所做签证为ADS签证，需整团出境，整团入境，请至少提前4个工作日以上，将护照首页清晰复印件以扫描或传真的方式发给我社；
                <w:br/>
                2.如果有港澳台客人请随身带好回乡证、台胞证（证件在有效期内）；外籍客人需要准备2次以上进出中国（大陆）的签证；
                <w:br/>
                3.护照有效期需要有6个月以上，并且有三张以上空白签证页；
                <w:br/>
                4.出境时请参团游客务必随身携带护照原件及2张2寸或3*4的白底彩照。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br/>
                ·护照费、人力不可抗因素导致的额外费用、旅游意外险(建议客人购买)；
                <w:br/>
                ·行程之外的节目、私人消费所产生的个人费用等，如因航空公司机票燃油费等突涨，旅行社有权做出相应的调整。
                <w:br/>
                ·如因游客滞留境外所产生的费用由游客自行承担。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2025-04-25T19:45:51+08:00</dcterms:created>
  <dcterms:modified xsi:type="dcterms:W3CDTF">2025-04-25T19:45:51+08:00</dcterms:modified>
</cp:coreProperties>
</file>

<file path=docProps/custom.xml><?xml version="1.0" encoding="utf-8"?>
<Properties xmlns="http://schemas.openxmlformats.org/officeDocument/2006/custom-properties" xmlns:vt="http://schemas.openxmlformats.org/officeDocument/2006/docPropsVTypes"/>
</file>