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梦幻西游青甘大环线双飞8日游行程单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DXBZL-zyzq1720836054QZ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兰州、门源花海、祁连大草原、张掖七彩丹霞、大地之子、无界、敦煌鸣沙山月牙泉、莫高窟、南八仙雅丹、东台吉乃尔湖、U型公路、察尔汗盐湖、茶卡盐湖天空壹号、青海湖、文伽牧场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乘飞机前往兰州。抵达后入住酒店。
                <w:br/>
                交通备注：抵达兰州或西宁后由司机接站后送至酒店，由于各位游客抵达的时间不同，所以需要适时等待，等待时间不超过2小时。接站方式为城际快车/机场大巴车/小车。如不愿意等待，可自行乘车至指定酒店办理入住，费用请您自理！（城际快车22.5元/人，机场大巴30元/人，小车200元/辆可乘坐4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兰州-门源-张掖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翻越祁连主峰达坂山，观赏中国最壮观的百里花海景色。蔚蓝的天空下，放眼是一望无际的金色海洋。远处的祁连山上的白雪又给这金黄添加一笔白色，绵延不尽的青山、高原上的蓝天白云，让人不禁有恍然于世外之感。站在花海旁，花香沁人心脾，大片的金黄的油菜花，起伏的碧绿山坡，在蓝天白云的映衬下，使人瞬间安静下来，让人陶醉。
                <w:br/>
                9-10月观看仙米秋色，80里白桦长廊金黄夺目，山间万顷红叶如染，清澈小溪流水潺潺，醉人秋色四处弥漫，这里的景色就是一副绝美的田园油画。
                <w:br/>
                沿途欣赏美丽的【祁连大草原】绿意盎然的大草原上犹如珍珠般的牛羊缀满其中，与草原相接的祁连山依旧银装素裹，而草原上却碧波万顷，野趣浓烈，如入梦境。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张掖七彩丹霞】（游览时间不低于2小时，电瓶车请自理）丹霞地貌奇观形成于600万年前，位于张掖市临泽、肃南县境内，面积约510多平方公里。这里是国内唯一的丹霞地貌与彩色丘陵景观复合区，被《中国国家地理》杂志评为中国最美的七大丹霞地貌之一。乘车赴瓜州，参观【荒漠艺术基地】和作为“海市蜃楼计划”的主题雕塑【无界】（游览时间不低于30分钟）一座沙漠中竟然出现一个庞大的神秘“巨婴”，他是守护天外宁静，地上康宁的“荒漠艺术基地”。雕塑由清华大学美术学院雕塑系主任董书兵教授创作，以红砂岩为主要材质的大型户外主题雕塑作品。
                <w:br/>
                赠送【鸣沙山沙漠营地】（包含项目：与骆驼拍照、鸣沙山二次入园、沙滩摩托、无限次滑沙、沙漠自助火锅、夜场演出、篝火晚会等）这是曾经的丝路重镇，我们选择远离城市的沙漠，圆一场拥抱星辰大海的美梦。在这里可以自由自在的参加沙漠活动。沙漠营地内有网红秋千、网红桥等多种娱乐设施，供游客拍照打卡，张张都是大片。晚上入住沙漠露营基地摩洛哥帐篷，看大漠日落，观浩瀚星空。
                <w:br/>
                温馨提示：
                <w:br/>
                露营项目为本团赠送项目，如因天气原因，无法参加，无退费。沙滩摩托、滑沙以及娱乐活动均由沙漠基地提供，不用不退！沙漠露营帐篷，如因天气原因无法入住，改住敦煌市区或敦煌长青山庄，费用自理（由于沙漠露营帐篷条件非常有限，游客可以选择升级敦煌待评四星酒店+150至200元/人不等，摩洛哥特色帐篷不含早。旺季资源紧张，需报名时指定住宿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用早餐后，游玩最让大家难忘的【鸣沙山·月牙泉】（游览时间不低于2小时）。大家可以自行骑骆驼、滑沙，年轻人可以去攀登进一步、退半步的鸣沙山。参观被誉为“银山四面沙环抱，一池清水绿漪涟”的天下沙漠第一泉——月牙泉。
                <w:br/>
                中餐品尝敦煌特色——驴肉黄面。
                <w:br/>
                参观始建于公元366年，集建筑、雕塑、壁画三位一体的立体艺术宝库，世界佛教艺术宝库【莫高窟】（含B类门票，参观时间不低于2小时，如参观的是A类门票，需补票差138元/人），感受历史的博大精深以及佛教在我国的源远流长。
                <w:br/>
                游玩须知：
                <w:br/>
                1、莫高窟需提前实名制预约，预约优惠限制如下：16周岁（含16岁）以下青少年以及60-69周岁老年人按半票预约（凭居民身份证或户口本），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2、根据莫高窟敦煌研究院的规定，普通票（参观8个洞窟，数字中心观影）需提前30天网络实名预约，每日限定参观人数6000人。
                <w:br/>
                3、旺季（7-8月）莫高窟门票紧张，提前预订期在30天以上的客人，我们默认为您预约普通票，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
                <w:br/>
                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5、团队参观必须严格按照莫高窟实际预约场次进行，当天同团游客参观莫高窟，有可能会安排不同时间参观游览，同时也会根据莫高窟的预约情况而调整行程，敬请配合。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温馨提示：此政策为政府行为，报名时请仔细阅读此条款，不能作为投诉理由！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敦煌/阿克塞-大柴旦/格尔木/德令哈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翻越当金山，欣赏柴达木盆地的茫茫荒漠戈壁景色，无边的荒漠让人感慨不已。经过南八仙雅丹。20世纪50年代，一支地质勘探队踏上这块荒凉的土地，8位来自南方的女地质队员为寻找石油资源，进入这片不毛之地。返回时，漫天黄沙笼罩了荒漠，设置的路标也被沙土掩埋，她们迷失了方向，找不到返回的路途。后来，当其他队员赶来救援时，她们已永远长眠在这亘古荒原。为纪念这8位英雄的女队员，她们牺牲的这片雅丹群落被人们称作“南八仙”。
                <w:br/>
                游览【东台吉乃尔湖】（游览时间不低于1小时，如因当地政策性原因无法参观，无费用可退）深居柴达木盆地腹地，是一个以卤水为主的特大型锂矿床。湖的颜色与青海湖不同，由于含铜量较高，湖水呈现出鲜绿色，岸边尽是覆盖着的白色结晶，被誉为“青海的马尔代夫”。湖的周围是大片的雅丹地貌，搭配上鲜绿色的湖水，犹如“海上舰队”。
                <w:br/>
                经过中国版66号公路——U型天路（不下车），又称为网红公路，位于青海省海西蒙古族藏族自治州格尔木市G315国道，因路面随起伏的地势飞舞，仿佛直指苍穹的天路，被称为“中国版66号公路”。
                <w:br/>
                赠送游览【察尔汗盐湖】（游览时间不低于2小时，电瓶车请自理）位于青海省格尔木市，是中国最大的盐湖，也是世界上最著名的内陆盐湖之一，青藏铁路穿行察尔汗盐湖而过。“察尔汗”是蒙古语，意为盐泽。盐湖地处戈壁瀚海，这里气候炎热干燥，日照时间长，水份蒸发量远远高于降水量。因长期风吹日晒，湖内便形成了高浓度的卤水，逐渐结晶成了盐粒，湖面板结成了厚厚的盐盖，异常坚硬。令人难以置信的是盐湖上还有一条长32公里的公路和铁路穿行而过，是一座浮在卤水上的“万丈盐桥”。
                <w:br/>
                温馨提示：
                <w:br/>
                如因第四天莫高窟预约问题，延后到今天参观莫高窟，或因察尔汗盐湖政策性关闭，则取消赠送察尔汗盐湖的行程，请谅解。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敦煌/阿克塞-大柴旦/格尔木/德令哈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大柴旦/格尔木/德令哈/-茶卡-青海湖/共和/黑马河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茶卡，游览有“天空之镜”之称的【茶卡盐湖-天空壹号】（游览时间不低于2小时，区间车和小火车请自理）透过清盈的湖水，观赏形状各异、正在生长的栩栩如生的朵朵盐花，探求湖底世界的神秘，还可以领略到涨潮后湖面上留下的滚滚盐涛奇观。它与塔尔寺、青海湖、孟达天池齐名，被称作“青海四大景”，同时还被国家旅游地理杂志评为“人一生必去的55个地方”之一。
                <w:br/>
                温馨提示：茶卡盐湖内景区建议穿着颜色艳丽衣服进行拍照（例如红裙子、彩色丝巾等）。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青海湖/共和/黑马河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青海湖/共和/黑马河-兰州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青海湖二郎剑】（游览时间不低于2小时，区间车、游船等请自理）中国第一大咸水湖，又名藏语叫做“错温波”，意思是“青色的湖”。面积4500多平方公里。苍茫无际的千里草原上，烟波浩淼、碧波连天的青海湖，如同是一盏巨大的翡翠玉盘嵌在高山、草原之间，构成了一幅山、湖、草原相映的壮美风光和绮丽景色。被评为“中国最美的湖泊”。水天一色的青海湖，好似一泓玻璃琼浆在轻轻荡漾。大美青海，只要来了，就会爱上。赠送游览青海湖草原牧场（免门票，游览不低于 1 小时， 如因天气原因或不可抗力导致无法参观，则不更换景点亦无费用可退），青海湖的美用再多的语言都是无法形容的，蔚蓝的湖水,远处茫茫草原，牛羊成群，徜徉其中，视野开阔，景色优美，给您一种心灵的释放与洗涤。
                <w:br/>
                游览【青海湖草原牧场】（游览时间不低于1小时）体验藏族风情，射箭、民族服饰拍照、民族锅庄、民族歌舞演绎等项目，并在这里品尝正宗的青海特色高原风情餐。
                <w:br/>
                温馨提示：
                <w:br/>
                青海湖平均海拔3200米左右，比西宁高出约1000多米，平均温度比西宁低3-5摄氏度，光照紫外线强。即使是盛夏季节前往青海湖也要带长袖衣服，下雨天会更冷一些。请团友注意在高原不要做剧烈运动。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早餐后根据航班时间送机，结束愉快的行程。
                <w:br/>
                交通备注：赠送一次性送机服务（根据当天散客客人航班统一一个时间送机，航班晚的需要在机场等候，如不参加送机，可自行前往机场，不退任何费用）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1、机票：武汉-兰州往返经济舱（含税）
                <w:br/>
                2、用车：当地旅游车（车型不定，确保一人一正座）。
                <w:br/>
                3、住宿：指定酒店双人标间（我社在行程中只提供标准双人间，若出现单男单女，客人请自行补足标准房差）。酒店含彩电、独卫等，具体安排按实际住的宾馆为准。参考酒店（包含但不限于）：
                <w:br/>
                兰州：敦煌之星、兰东宾馆、兰量宾馆、三新怡家、怡莱酒店、欣悦、飞天雅居、中天宾馆、速8、久雅商务、新都宾馆、新德利、兰减宾馆迎宾楼或同级
                <w:br/>
                张掖：张掖崇文酒店、喜来顺酒店、临松酒店、中祁酒店、石头城酒店、索维拉酒店或同级
                <w:br/>
                敦煌/瓜州：桓宇大酒店、润泽精品、天河湾大酒店、玺迎缘大酒店、玺迎客大酒店、聚丰大酒店、天沁云水、富景文华、天鸿宾馆、广源大酒店、敦煌嘉锦、赛尔迪酒店、途窝假日、华荣国际大酒店、敦煌祁连大酒店、敦煌电力宾馆或同级
                <w:br/>
                敦煌：鸣沙山摩洛哥帐篷。
                <w:br/>
                阿克塞：阿克塞御祥宾馆，瑞麟酒店，阿克塞愉悦宾馆，塞外驿站·酒店，阿克塞海纳尔宾馆，阿克塞恒翔宾馆，阿克塞恒悦宾馆，阿克塞塞泰酒店或同级
                <w:br/>
                青海湖/西宁/共和：鑫皓宾馆、海瑞宾馆、洪都宾馆、永昌大厦、永昌假日、名都商务酒店、燕赵宾馆、白云翔翎、金穗商务、宜友商务、海花湖、逸海商务、青林商务、湖缘、天府、格日、天湖、西南、天合、天路藏式、品味青藏、依湖山庄、驿旅阳光酒店、青海湖海月酒店、温馨宾馆、江河源酒店、共和天元酒店、玉龙酒店、金昊假日、青海湖花园国际、草原风情、慕铭假日、高尔夫宾馆、臧家风情苑、龙昊酒店、蒙古大营、福兴园商务等或同级
                <w:br/>
                德令哈：海康商务、红晶天、新堉山庄、万豪假日、星期五时尚、众通商旅酒店、雅商务、义海大酒店、龙恒酒店、腾瑞祥酒店、云起时大酒店、金羚宾馆、海子花园、瑞海商务、恒源宾馆、星光宾馆、玉之缘假日或同级
                <w:br/>
                大柴旦:海西耀翔品质酒店(翡翠商业步行街店)、海西壹城雪原酒店(翡翠商业步行街店)、大柴旦慕山丽璟假日宾馆、大柴旦华庭商务宾馆、大柴旦万和馨悦派酒店(大柴旦购物中心店)、海西大柴旦丰瑞四季酒店、海西大柴旦聚鑫商务酒店
                <w:br/>
                格尔木:格尔木悦华商务宾馆、格尔木德衍祥宾馆、尚客优精选酒店(格尔木江源中路店)、骏怡连锁酒店(格尔木火车站109国道店)、格尔木德尚商务宾馆、格尔木铂尔曼商务宾馆、格尔木中亚商务宾馆
                <w:br/>
                住宿备注：西北地区宾馆条件有限，酒店设施与沿海地区有较大差距，望理解。
                <w:br/>
                4、用餐：7早6正，正餐餐标25元/人/正（含特色餐），早餐为酒店赠送，不用不退。正餐10人一桌8菜一汤桌餐（根据人数酌情增减菜品，客人自行取消用餐，餐费不退）。
                <w:br/>
                5、门票：以上所列景点首道大门票（未含景区内小交通、电瓶车、索道等费用）。
                <w:br/>
                门票备注：赠送项目，不用不退，敬请予以理解。赠送项目为我社品牌建立，突出行程特色的促销回馈行为，所有赠送项目因不可抗力因素无法进行的不接受投诉和等价交换。
                <w:br/>
                6、导游：当地普通话持国导证导游服务。成团人数不足8人时，由司机兼导游服务。火车、飞机、跨地区的旅游汽车上无导游陪同。
                <w:br/>
                7、儿童标准：儿童2岁~12周岁以下含车位、半餐、导服（其余费用一律自理）。备注：如行程中区间需乘火车，但小孩超过1.2米的，需要提前补齐火车票请在报名时提前告知工作人员。
                <w:br/>
                8、保险：含旅行社责任险。
                <w:br/>
                9、购物：行程中途经的很多场所（如：景区、酒店、餐厅、机场、火车站等）内部都设有购物性的商店，此类均不属于旅行社安排。
                <w:br/>
                备注：
                <w:br/>
                对于失信人员参团旅游，我社根据我国相关法律法规的规定，一律坚决拒绝。但对于其故意隐瞒，我社没有甄别的义务和能力。报名后，由于失信人员不能购买相应的交通工具，我社会按该游客临时退团处理，并要求其承担相应损失。旺季期间，由于交通资源有限，由于失信人员不能购买相应的交通工具，可能会造成该游客长期滞留旅游目的地，而无法返回出发地。在此期间，我社不会提供任何相关服务或协助，一切费用由该游客自理。
                <w:br/>
                费用不含：
                <w:br/>
                1、游客自行出发点至机场/火车站的往返交通费用。  
                <w:br/>
                2、旅游者因违约、自身过错、自由活动期间内行为或自身疾病引起的人身和财产损失。  
                <w:br/>
                3、旅游期间一切私人性质的自由自主消费，如：洗衣，通讯，娱乐，酒水或自由自主购物等。  
                <w:br/>
                4、因战争、气候、台风、海啸、地震、航班延误/取消等不可抗力引起的额外费用、证件费、旅游人身意外保险等。  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1、游客自行出发点至机场/火车站的往返交通费用。  
                <w:br/>
                2、旅游者因违约、自身过错、自由活动期间内行为或自身疾病引起的人身和财产损失。  
                <w:br/>
                3、旅游期间一切私人性质的自由自主消费，如：洗衣，通讯，娱乐，酒水或自由自主购物等。  
                <w:br/>
                4、因战争、气候、台风、海啸、地震、航班延误/取消等不可抗力引起的额外费用、证件费、旅游人身意外保险等。  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七彩丹霞区间车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察尔汗盐湖区间车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茶卡天空壹号区间车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2025-06-13T21:31:21+08:00</dcterms:created>
  <dcterms:modified xsi:type="dcterms:W3CDTF">2025-06-13T21:31:21+08:00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